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52DE" w14:textId="77777777" w:rsidR="00AD6193" w:rsidRDefault="00AD6193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 w:firstRow="0" w:lastRow="0" w:firstColumn="0" w:lastColumn="0" w:noHBand="0" w:noVBand="0"/>
      </w:tblPr>
      <w:tblGrid>
        <w:gridCol w:w="9203"/>
      </w:tblGrid>
      <w:tr w:rsidR="00AD6193" w14:paraId="62D5D1B2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33DE06AF" w14:textId="77777777" w:rsidR="00AD6193" w:rsidRDefault="004F6690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5"/>
            <w:bookmarkEnd w:id="0"/>
            <w:r>
              <w:rPr>
                <w:b/>
                <w:sz w:val="22"/>
                <w:szCs w:val="22"/>
              </w:rPr>
              <w:t>Стандард 5: Курикулум</w:t>
            </w:r>
          </w:p>
          <w:p w14:paraId="67B3411D" w14:textId="77777777" w:rsidR="00AD6193" w:rsidRDefault="004F6690">
            <w:pPr>
              <w:spacing w:after="60"/>
              <w:jc w:val="both"/>
            </w:pPr>
            <w:r>
              <w:rPr>
                <w:sz w:val="22"/>
                <w:szCs w:val="22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AD6193" w14:paraId="0DF51633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FDA838A" w14:textId="77777777" w:rsidR="00AD6193" w:rsidRDefault="004F669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14:paraId="3CF511DC" w14:textId="77777777" w:rsidR="00AD6193" w:rsidRDefault="00AD6193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20BAFEC3" w14:textId="77777777" w:rsidR="00AD6193" w:rsidRPr="00385B0E" w:rsidRDefault="004F6690">
            <w:pPr>
              <w:jc w:val="both"/>
              <w:rPr>
                <w:sz w:val="22"/>
                <w:szCs w:val="22"/>
              </w:rPr>
            </w:pPr>
            <w:r w:rsidRPr="00385B0E">
              <w:rPr>
                <w:sz w:val="22"/>
                <w:szCs w:val="22"/>
              </w:rPr>
              <w:t>Садржај студијског програма Докторских академских студија медиј</w:t>
            </w:r>
            <w:r w:rsidR="00163E51" w:rsidRPr="00385B0E">
              <w:rPr>
                <w:sz w:val="22"/>
                <w:szCs w:val="22"/>
              </w:rPr>
              <w:t>и</w:t>
            </w:r>
            <w:r w:rsidRPr="00385B0E">
              <w:rPr>
                <w:sz w:val="22"/>
                <w:szCs w:val="22"/>
              </w:rPr>
              <w:t xml:space="preserve"> и комуникације обухвата:</w:t>
            </w:r>
          </w:p>
          <w:p w14:paraId="40CC5083" w14:textId="77777777" w:rsidR="00AD6193" w:rsidRPr="00385B0E" w:rsidRDefault="004F6690">
            <w:pPr>
              <w:jc w:val="both"/>
              <w:rPr>
                <w:sz w:val="22"/>
                <w:szCs w:val="22"/>
              </w:rPr>
            </w:pPr>
            <w:r w:rsidRPr="00385B0E">
              <w:rPr>
                <w:sz w:val="22"/>
                <w:szCs w:val="22"/>
              </w:rPr>
              <w:t xml:space="preserve">- у првој години </w:t>
            </w:r>
            <w:r w:rsidR="00163E51" w:rsidRPr="00385B0E">
              <w:rPr>
                <w:sz w:val="22"/>
                <w:szCs w:val="22"/>
              </w:rPr>
              <w:t>два обавезна премета</w:t>
            </w:r>
            <w:r w:rsidR="00510A9B" w:rsidRPr="00385B0E">
              <w:rPr>
                <w:sz w:val="22"/>
                <w:szCs w:val="22"/>
              </w:rPr>
              <w:t xml:space="preserve"> у другом семестру</w:t>
            </w:r>
            <w:r w:rsidR="00163E51" w:rsidRPr="00385B0E">
              <w:rPr>
                <w:sz w:val="22"/>
                <w:szCs w:val="22"/>
              </w:rPr>
              <w:t xml:space="preserve"> и четири изборна </w:t>
            </w:r>
            <w:r w:rsidRPr="00385B0E">
              <w:rPr>
                <w:sz w:val="22"/>
                <w:szCs w:val="22"/>
              </w:rPr>
              <w:t>предмета</w:t>
            </w:r>
            <w:r w:rsidR="00163E51" w:rsidRPr="00385B0E">
              <w:rPr>
                <w:sz w:val="22"/>
                <w:szCs w:val="22"/>
              </w:rPr>
              <w:t>,</w:t>
            </w:r>
            <w:r w:rsidR="00510A9B" w:rsidRPr="00385B0E">
              <w:rPr>
                <w:sz w:val="22"/>
                <w:szCs w:val="22"/>
              </w:rPr>
              <w:t xml:space="preserve"> од којих се три бирају </w:t>
            </w:r>
            <w:r w:rsidR="00163E51" w:rsidRPr="00385B0E">
              <w:rPr>
                <w:sz w:val="22"/>
                <w:szCs w:val="22"/>
              </w:rPr>
              <w:t>у првом семестру</w:t>
            </w:r>
            <w:r w:rsidR="00510A9B" w:rsidRPr="00385B0E">
              <w:rPr>
                <w:sz w:val="22"/>
                <w:szCs w:val="22"/>
              </w:rPr>
              <w:t xml:space="preserve"> (са листе од седам предмета са ДАС </w:t>
            </w:r>
            <w:r w:rsidR="00510A9B" w:rsidRPr="00385B0E">
              <w:rPr>
                <w:rFonts w:ascii="Times New Roman" w:hAnsi="Times New Roman" w:cs="Times New Roman"/>
                <w:sz w:val="22"/>
                <w:szCs w:val="22"/>
              </w:rPr>
              <w:t xml:space="preserve">медији и комуникације </w:t>
            </w:r>
            <w:r w:rsidR="00510A9B" w:rsidRPr="00385B0E">
              <w:rPr>
                <w:sz w:val="22"/>
                <w:szCs w:val="22"/>
              </w:rPr>
              <w:t xml:space="preserve">и предмета </w:t>
            </w:r>
            <w:r w:rsidR="00BD39D9" w:rsidRPr="00385B0E">
              <w:rPr>
                <w:sz w:val="22"/>
                <w:szCs w:val="22"/>
              </w:rPr>
              <w:t xml:space="preserve">са </w:t>
            </w:r>
            <w:r w:rsidR="00510A9B" w:rsidRPr="00385B0E">
              <w:rPr>
                <w:sz w:val="22"/>
                <w:szCs w:val="22"/>
              </w:rPr>
              <w:t>ДАС културологија и ДАС политиколошко социолошка истраживања),</w:t>
            </w:r>
            <w:r w:rsidR="00BD39D9" w:rsidRPr="00385B0E">
              <w:rPr>
                <w:sz w:val="22"/>
                <w:szCs w:val="22"/>
              </w:rPr>
              <w:t xml:space="preserve"> док се</w:t>
            </w:r>
            <w:r w:rsidR="00163E51" w:rsidRPr="00385B0E">
              <w:rPr>
                <w:sz w:val="22"/>
                <w:szCs w:val="22"/>
              </w:rPr>
              <w:t xml:space="preserve"> у другом</w:t>
            </w:r>
            <w:r w:rsidR="00BD39D9" w:rsidRPr="00385B0E">
              <w:rPr>
                <w:sz w:val="22"/>
                <w:szCs w:val="22"/>
              </w:rPr>
              <w:t xml:space="preserve"> семестру бира</w:t>
            </w:r>
            <w:r w:rsidR="00163E51" w:rsidRPr="00385B0E">
              <w:rPr>
                <w:sz w:val="22"/>
                <w:szCs w:val="22"/>
              </w:rPr>
              <w:t xml:space="preserve"> један</w:t>
            </w:r>
            <w:r w:rsidR="00BD39D9" w:rsidRPr="00385B0E">
              <w:rPr>
                <w:sz w:val="22"/>
                <w:szCs w:val="22"/>
              </w:rPr>
              <w:t xml:space="preserve"> предмет</w:t>
            </w:r>
            <w:r w:rsidR="00163E51" w:rsidRPr="00385B0E">
              <w:rPr>
                <w:sz w:val="22"/>
                <w:szCs w:val="22"/>
              </w:rPr>
              <w:t xml:space="preserve"> са пону</w:t>
            </w:r>
            <w:r w:rsidR="008C6EE8" w:rsidRPr="00385B0E">
              <w:rPr>
                <w:sz w:val="22"/>
                <w:szCs w:val="22"/>
              </w:rPr>
              <w:t>ђене</w:t>
            </w:r>
            <w:r w:rsidR="00163E51" w:rsidRPr="00385B0E">
              <w:rPr>
                <w:sz w:val="22"/>
                <w:szCs w:val="22"/>
              </w:rPr>
              <w:t xml:space="preserve"> листе </w:t>
            </w:r>
            <w:r w:rsidR="00BD39D9" w:rsidRPr="00385B0E">
              <w:rPr>
                <w:sz w:val="22"/>
                <w:szCs w:val="22"/>
              </w:rPr>
              <w:t xml:space="preserve">методолошких </w:t>
            </w:r>
            <w:r w:rsidR="001D1985" w:rsidRPr="00385B0E">
              <w:rPr>
                <w:sz w:val="22"/>
                <w:szCs w:val="22"/>
              </w:rPr>
              <w:t>пред</w:t>
            </w:r>
            <w:r w:rsidR="00163E51" w:rsidRPr="00385B0E">
              <w:rPr>
                <w:sz w:val="22"/>
                <w:szCs w:val="22"/>
              </w:rPr>
              <w:t>м</w:t>
            </w:r>
            <w:r w:rsidR="001D1985" w:rsidRPr="00385B0E">
              <w:rPr>
                <w:sz w:val="22"/>
                <w:szCs w:val="22"/>
              </w:rPr>
              <w:t>е</w:t>
            </w:r>
            <w:r w:rsidR="00163E51" w:rsidRPr="00385B0E">
              <w:rPr>
                <w:sz w:val="22"/>
                <w:szCs w:val="22"/>
              </w:rPr>
              <w:t>та</w:t>
            </w:r>
            <w:bookmarkStart w:id="1" w:name="_Hlk83150765"/>
            <w:r w:rsidRPr="00385B0E">
              <w:rPr>
                <w:sz w:val="22"/>
                <w:szCs w:val="22"/>
              </w:rPr>
              <w:t>;</w:t>
            </w:r>
            <w:bookmarkEnd w:id="1"/>
          </w:p>
          <w:p w14:paraId="79398AFA" w14:textId="019023E9" w:rsidR="00AD6193" w:rsidRPr="00385B0E" w:rsidRDefault="004F6690">
            <w:pPr>
              <w:jc w:val="both"/>
              <w:rPr>
                <w:sz w:val="22"/>
                <w:szCs w:val="22"/>
              </w:rPr>
            </w:pPr>
            <w:r w:rsidRPr="00385B0E">
              <w:rPr>
                <w:sz w:val="22"/>
                <w:szCs w:val="22"/>
              </w:rPr>
              <w:t xml:space="preserve">- у другој години шест обавезних премета </w:t>
            </w:r>
            <w:r w:rsidR="00163E51" w:rsidRPr="00385B0E">
              <w:rPr>
                <w:sz w:val="22"/>
                <w:szCs w:val="22"/>
              </w:rPr>
              <w:t xml:space="preserve">од којих су три </w:t>
            </w:r>
            <w:r w:rsidRPr="00385B0E">
              <w:rPr>
                <w:sz w:val="22"/>
                <w:szCs w:val="22"/>
              </w:rPr>
              <w:t>повезан</w:t>
            </w:r>
            <w:r w:rsidR="00163E51" w:rsidRPr="00385B0E">
              <w:rPr>
                <w:sz w:val="22"/>
                <w:szCs w:val="22"/>
              </w:rPr>
              <w:t>а</w:t>
            </w:r>
            <w:r w:rsidRPr="00385B0E">
              <w:rPr>
                <w:sz w:val="22"/>
                <w:szCs w:val="22"/>
              </w:rPr>
              <w:t xml:space="preserve"> са формулисањем теме и нацрта докторске дисертације</w:t>
            </w:r>
            <w:r w:rsidR="00BD39D9" w:rsidRPr="00385B0E">
              <w:rPr>
                <w:sz w:val="22"/>
                <w:szCs w:val="22"/>
              </w:rPr>
              <w:t>, а три са</w:t>
            </w:r>
            <w:r w:rsidR="00163E51" w:rsidRPr="00385B0E">
              <w:rPr>
                <w:sz w:val="22"/>
                <w:szCs w:val="22"/>
              </w:rPr>
              <w:t xml:space="preserve"> самосталним истраживачким радом који резултира објав</w:t>
            </w:r>
            <w:r w:rsidR="003B1DEE" w:rsidRPr="00385B0E">
              <w:rPr>
                <w:sz w:val="22"/>
                <w:szCs w:val="22"/>
                <w:lang w:val="sr-Cyrl-RS"/>
              </w:rPr>
              <w:t>љ</w:t>
            </w:r>
            <w:r w:rsidR="00163E51" w:rsidRPr="00385B0E">
              <w:rPr>
                <w:sz w:val="22"/>
                <w:szCs w:val="22"/>
              </w:rPr>
              <w:t>ивањем једног академског рада и презентацијом једног рада на Отвореном докторском семинару који има форму конференције на којој учет</w:t>
            </w:r>
            <w:r w:rsidR="00573503" w:rsidRPr="00385B0E">
              <w:rPr>
                <w:sz w:val="22"/>
                <w:szCs w:val="22"/>
                <w:lang w:val="sr-Cyrl-RS"/>
              </w:rPr>
              <w:t>с</w:t>
            </w:r>
            <w:r w:rsidR="00163E51" w:rsidRPr="00385B0E">
              <w:rPr>
                <w:sz w:val="22"/>
                <w:szCs w:val="22"/>
              </w:rPr>
              <w:t xml:space="preserve">вује  </w:t>
            </w:r>
            <w:r w:rsidR="003B1DEE" w:rsidRPr="00385B0E">
              <w:rPr>
                <w:sz w:val="22"/>
                <w:szCs w:val="22"/>
                <w:lang w:val="sr-Cyrl-RS"/>
              </w:rPr>
              <w:t xml:space="preserve">цела </w:t>
            </w:r>
            <w:r w:rsidR="00163E51" w:rsidRPr="00385B0E">
              <w:rPr>
                <w:sz w:val="22"/>
                <w:szCs w:val="22"/>
              </w:rPr>
              <w:t>ге</w:t>
            </w:r>
            <w:r w:rsidR="00BD39D9" w:rsidRPr="00385B0E">
              <w:rPr>
                <w:sz w:val="22"/>
                <w:szCs w:val="22"/>
              </w:rPr>
              <w:t>нерација  докторских студента  с</w:t>
            </w:r>
            <w:r w:rsidR="00163E51" w:rsidRPr="00385B0E">
              <w:rPr>
                <w:sz w:val="22"/>
                <w:szCs w:val="22"/>
              </w:rPr>
              <w:t>а свих студијских програма ФПН-а;</w:t>
            </w:r>
          </w:p>
          <w:p w14:paraId="2F958D69" w14:textId="390D096D" w:rsidR="00AD6193" w:rsidRPr="00385B0E" w:rsidRDefault="004F6690">
            <w:pPr>
              <w:jc w:val="both"/>
              <w:rPr>
                <w:sz w:val="22"/>
                <w:szCs w:val="22"/>
              </w:rPr>
            </w:pPr>
            <w:r w:rsidRPr="00385B0E">
              <w:rPr>
                <w:sz w:val="22"/>
                <w:szCs w:val="22"/>
              </w:rPr>
              <w:t xml:space="preserve">- трећа година планирана </w:t>
            </w:r>
            <w:r w:rsidR="00163E51" w:rsidRPr="00385B0E">
              <w:rPr>
                <w:sz w:val="22"/>
                <w:szCs w:val="22"/>
              </w:rPr>
              <w:t xml:space="preserve">је </w:t>
            </w:r>
            <w:r w:rsidR="003B1DEE" w:rsidRPr="00385B0E">
              <w:rPr>
                <w:sz w:val="22"/>
                <w:szCs w:val="22"/>
              </w:rPr>
              <w:t xml:space="preserve">за </w:t>
            </w:r>
            <w:r w:rsidR="003B1DEE" w:rsidRPr="00385B0E">
              <w:rPr>
                <w:sz w:val="22"/>
                <w:szCs w:val="22"/>
                <w:lang w:val="sr-Cyrl-RS"/>
              </w:rPr>
              <w:t xml:space="preserve">самостални </w:t>
            </w:r>
            <w:r w:rsidR="00B6562C" w:rsidRPr="00385B0E">
              <w:rPr>
                <w:sz w:val="22"/>
                <w:szCs w:val="22"/>
              </w:rPr>
              <w:t>истраживачки</w:t>
            </w:r>
            <w:r w:rsidR="003B1DEE" w:rsidRPr="00385B0E">
              <w:rPr>
                <w:sz w:val="22"/>
                <w:szCs w:val="22"/>
                <w:lang w:val="sr-Cyrl-RS"/>
              </w:rPr>
              <w:t xml:space="preserve"> </w:t>
            </w:r>
            <w:r w:rsidR="00B6562C" w:rsidRPr="00385B0E">
              <w:rPr>
                <w:sz w:val="22"/>
                <w:szCs w:val="22"/>
              </w:rPr>
              <w:t xml:space="preserve">рад, писање и одбрану </w:t>
            </w:r>
            <w:r w:rsidRPr="00385B0E">
              <w:rPr>
                <w:sz w:val="22"/>
                <w:szCs w:val="22"/>
              </w:rPr>
              <w:t xml:space="preserve"> докторске дисертације.</w:t>
            </w:r>
            <w:r w:rsidR="008C6EE8" w:rsidRPr="00385B0E">
              <w:rPr>
                <w:sz w:val="22"/>
                <w:szCs w:val="22"/>
              </w:rPr>
              <w:t xml:space="preserve"> Три пре</w:t>
            </w:r>
            <w:r w:rsidR="00BD39D9" w:rsidRPr="00385B0E">
              <w:rPr>
                <w:sz w:val="22"/>
                <w:szCs w:val="22"/>
              </w:rPr>
              <w:t>дмета у оквиру којих се организ</w:t>
            </w:r>
            <w:r w:rsidR="008C6EE8" w:rsidRPr="00385B0E">
              <w:rPr>
                <w:sz w:val="22"/>
                <w:szCs w:val="22"/>
              </w:rPr>
              <w:t xml:space="preserve">ује самостални истраживачки рад </w:t>
            </w:r>
            <w:r w:rsidR="00BD39D9" w:rsidRPr="00385B0E">
              <w:rPr>
                <w:sz w:val="22"/>
                <w:szCs w:val="22"/>
              </w:rPr>
              <w:t>и који носе 30 ЕСПБ бодова су укљ</w:t>
            </w:r>
            <w:r w:rsidR="008C6EE8" w:rsidRPr="00385B0E">
              <w:rPr>
                <w:sz w:val="22"/>
                <w:szCs w:val="22"/>
              </w:rPr>
              <w:t>учени у рад на тези</w:t>
            </w:r>
            <w:r w:rsidR="00BD39D9" w:rsidRPr="00385B0E">
              <w:rPr>
                <w:sz w:val="22"/>
                <w:szCs w:val="22"/>
              </w:rPr>
              <w:t xml:space="preserve">, па </w:t>
            </w:r>
            <w:r w:rsidR="00573503" w:rsidRPr="00385B0E">
              <w:rPr>
                <w:sz w:val="22"/>
                <w:szCs w:val="22"/>
                <w:lang w:val="sr-Cyrl-RS"/>
              </w:rPr>
              <w:t>з</w:t>
            </w:r>
            <w:r w:rsidR="00BD39D9" w:rsidRPr="00385B0E">
              <w:rPr>
                <w:sz w:val="22"/>
                <w:szCs w:val="22"/>
              </w:rPr>
              <w:t>аједно са 60 ЕСПБ бодова колико</w:t>
            </w:r>
            <w:r w:rsidR="008C6EE8" w:rsidRPr="00385B0E">
              <w:rPr>
                <w:sz w:val="22"/>
                <w:szCs w:val="22"/>
              </w:rPr>
              <w:t xml:space="preserve"> носи досктирска дисертација чине половину (90 ЕСПБ) укупног броја бодова који се остварују на доскторским студијама.</w:t>
            </w:r>
          </w:p>
          <w:p w14:paraId="175EC0E6" w14:textId="77777777" w:rsidR="00AD6193" w:rsidRPr="00385B0E" w:rsidRDefault="00AD6193">
            <w:pPr>
              <w:jc w:val="both"/>
              <w:rPr>
                <w:sz w:val="22"/>
                <w:szCs w:val="22"/>
              </w:rPr>
            </w:pPr>
          </w:p>
          <w:p w14:paraId="291B0389" w14:textId="77777777" w:rsidR="00AD6193" w:rsidRPr="00385B0E" w:rsidRDefault="004F6690">
            <w:pPr>
              <w:jc w:val="both"/>
              <w:rPr>
                <w:sz w:val="22"/>
                <w:szCs w:val="22"/>
              </w:rPr>
            </w:pPr>
            <w:r w:rsidRPr="00385B0E">
              <w:rPr>
                <w:sz w:val="22"/>
                <w:szCs w:val="22"/>
              </w:rPr>
              <w:t>Сви обавезни предмети доносе по 10 ЕСПБ бодова, док докторска дисертација вреди 60 ЕСПБ бодова, тако да је укупна вредност докторских студија 180 ЕСПБ бодова.</w:t>
            </w:r>
          </w:p>
          <w:p w14:paraId="00F9E5E4" w14:textId="77777777" w:rsidR="00AD6193" w:rsidRDefault="00AD6193">
            <w:pPr>
              <w:spacing w:after="60"/>
              <w:jc w:val="both"/>
            </w:pPr>
          </w:p>
        </w:tc>
      </w:tr>
      <w:tr w:rsidR="00AD6193" w14:paraId="3E79E345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E61691D" w14:textId="77777777" w:rsidR="00AD6193" w:rsidRDefault="004F669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Табеле за стандард 5: </w:t>
            </w:r>
          </w:p>
          <w:p w14:paraId="4A0A408F" w14:textId="77777777" w:rsidR="00AD6193" w:rsidRDefault="00385B0E">
            <w:pPr>
              <w:jc w:val="both"/>
            </w:pPr>
            <w:hyperlink r:id="rId5"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>Табела 5.1.</w:t>
              </w:r>
            </w:hyperlink>
            <w:r w:rsidR="004F6690">
              <w:rPr>
                <w:bCs/>
                <w:sz w:val="22"/>
                <w:szCs w:val="22"/>
              </w:rPr>
              <w:t xml:space="preserve"> Спецификација  предмета  на студијском програму докторских студија</w:t>
            </w:r>
            <w:r w:rsidR="004F6690">
              <w:rPr>
                <w:bCs/>
                <w:sz w:val="22"/>
                <w:szCs w:val="22"/>
                <w:lang w:val="ru-RU"/>
              </w:rPr>
              <w:t>.</w:t>
            </w:r>
          </w:p>
          <w:p w14:paraId="065B86EE" w14:textId="77777777" w:rsidR="00AD6193" w:rsidRDefault="00385B0E">
            <w:pPr>
              <w:jc w:val="both"/>
            </w:pPr>
            <w:hyperlink r:id="rId6">
              <w:r w:rsidR="004F6690">
                <w:rPr>
                  <w:rStyle w:val="InternetLink"/>
                  <w:b/>
                  <w:bCs/>
                  <w:sz w:val="22"/>
                  <w:szCs w:val="22"/>
                </w:rPr>
                <w:t>Табела 5.2.</w:t>
              </w:r>
            </w:hyperlink>
            <w:r w:rsidR="004F6690">
              <w:rPr>
                <w:bCs/>
                <w:sz w:val="22"/>
                <w:szCs w:val="22"/>
              </w:rPr>
              <w:t xml:space="preserve"> Распоред предмета по семестрима и годинама студија</w:t>
            </w:r>
            <w:r w:rsidR="004F6690">
              <w:rPr>
                <w:bCs/>
                <w:sz w:val="22"/>
                <w:szCs w:val="22"/>
                <w:lang w:val="ru-RU"/>
              </w:rPr>
              <w:t>.</w:t>
            </w:r>
          </w:p>
          <w:p w14:paraId="00541382" w14:textId="77777777" w:rsidR="00AD6193" w:rsidRDefault="00385B0E">
            <w:pPr>
              <w:jc w:val="both"/>
            </w:pPr>
            <w:hyperlink r:id="rId7">
              <w:r w:rsidR="004F6690">
                <w:rPr>
                  <w:rStyle w:val="InternetLink"/>
                  <w:b/>
                  <w:sz w:val="22"/>
                  <w:szCs w:val="22"/>
                </w:rPr>
                <w:t>Табела 5.3.</w:t>
              </w:r>
            </w:hyperlink>
            <w:r w:rsidR="004F6690">
              <w:rPr>
                <w:sz w:val="22"/>
                <w:szCs w:val="22"/>
              </w:rPr>
              <w:t xml:space="preserve"> Захтеви везани за припрему докторске дисертације</w:t>
            </w:r>
            <w:r w:rsidR="004F6690">
              <w:rPr>
                <w:sz w:val="22"/>
                <w:szCs w:val="22"/>
                <w:lang w:val="ru-RU"/>
              </w:rPr>
              <w:t>.</w:t>
            </w:r>
          </w:p>
          <w:p w14:paraId="347D1ACC" w14:textId="77777777" w:rsidR="00AD6193" w:rsidRDefault="00385B0E">
            <w:pPr>
              <w:jc w:val="both"/>
            </w:pPr>
            <w:hyperlink r:id="rId8">
              <w:r w:rsidR="004F6690">
                <w:rPr>
                  <w:rStyle w:val="InternetLink"/>
                  <w:b/>
                  <w:sz w:val="22"/>
                  <w:szCs w:val="22"/>
                </w:rPr>
                <w:t>Табела 5.4.</w:t>
              </w:r>
            </w:hyperlink>
            <w:r w:rsidR="004F6690">
              <w:rPr>
                <w:sz w:val="22"/>
                <w:szCs w:val="22"/>
              </w:rPr>
              <w:t>Листа предмета на докторским студијама</w:t>
            </w:r>
            <w:r w:rsidR="004F6690">
              <w:rPr>
                <w:sz w:val="22"/>
                <w:szCs w:val="22"/>
                <w:lang w:val="ru-RU"/>
              </w:rPr>
              <w:t>.</w:t>
            </w:r>
          </w:p>
        </w:tc>
      </w:tr>
      <w:tr w:rsidR="00AD6193" w14:paraId="4E54F82C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510AA27" w14:textId="77777777" w:rsidR="00AD6193" w:rsidRDefault="004F669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5: </w:t>
            </w:r>
          </w:p>
          <w:p w14:paraId="4B5C7D13" w14:textId="77777777" w:rsidR="00AD6193" w:rsidRDefault="004F6690">
            <w:pPr>
              <w:shd w:val="clear" w:color="auto" w:fill="FFFFFF"/>
              <w:spacing w:line="269" w:lineRule="exact"/>
            </w:pPr>
            <w:r>
              <w:rPr>
                <w:b/>
                <w:sz w:val="22"/>
                <w:szCs w:val="22"/>
              </w:rPr>
              <w:t>Прилог 5.1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</w:rPr>
              <w:t>Статут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прилог је исти као у документацији за установу)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363712C0" w14:textId="77777777" w:rsidR="00AD6193" w:rsidRDefault="004F669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>Прилог 5.2</w:t>
            </w:r>
            <w:r>
              <w:rPr>
                <w:b/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Књига предмета (у документацији  и на сајту институције)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79D72936" w14:textId="77777777" w:rsidR="00AD6193" w:rsidRDefault="004F669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>Прилог 5.3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</w:rPr>
              <w:t>Правилник о докторским студијама.</w:t>
            </w:r>
          </w:p>
        </w:tc>
      </w:tr>
    </w:tbl>
    <w:p w14:paraId="2CC19E0E" w14:textId="77777777" w:rsidR="00AD6193" w:rsidRDefault="00AD6193">
      <w:pPr>
        <w:spacing w:after="60"/>
        <w:jc w:val="both"/>
        <w:rPr>
          <w:sz w:val="22"/>
          <w:szCs w:val="22"/>
          <w:highlight w:val="yellow"/>
        </w:rPr>
      </w:pPr>
    </w:p>
    <w:sectPr w:rsidR="00AD6193" w:rsidSect="007E56FD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F7B72"/>
    <w:multiLevelType w:val="multilevel"/>
    <w:tmpl w:val="5308F4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D885923"/>
    <w:multiLevelType w:val="multilevel"/>
    <w:tmpl w:val="A7E0E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193"/>
    <w:rsid w:val="00104776"/>
    <w:rsid w:val="00163E51"/>
    <w:rsid w:val="001D1985"/>
    <w:rsid w:val="00385B0E"/>
    <w:rsid w:val="003B1DEE"/>
    <w:rsid w:val="003B3CFB"/>
    <w:rsid w:val="004F6690"/>
    <w:rsid w:val="00510A9B"/>
    <w:rsid w:val="00573503"/>
    <w:rsid w:val="007E56FD"/>
    <w:rsid w:val="008C6EE8"/>
    <w:rsid w:val="00AD6193"/>
    <w:rsid w:val="00B6562C"/>
    <w:rsid w:val="00BD3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DE96"/>
  <w15:docId w15:val="{39F9088B-7541-4540-8478-E6D86044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7E56FD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7E56FD"/>
    <w:rPr>
      <w:rFonts w:cs="Times New Roman"/>
      <w:color w:val="800080"/>
      <w:u w:val="single"/>
    </w:rPr>
  </w:style>
  <w:style w:type="character" w:customStyle="1" w:styleId="WW8Num4z0">
    <w:name w:val="WW8Num4z0"/>
    <w:qFormat/>
    <w:rsid w:val="007E56FD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qFormat/>
    <w:rsid w:val="007E56FD"/>
  </w:style>
  <w:style w:type="character" w:customStyle="1" w:styleId="WW8Num4z2">
    <w:name w:val="WW8Num4z2"/>
    <w:qFormat/>
    <w:rsid w:val="007E56FD"/>
  </w:style>
  <w:style w:type="character" w:customStyle="1" w:styleId="WW8Num4z3">
    <w:name w:val="WW8Num4z3"/>
    <w:qFormat/>
    <w:rsid w:val="007E56FD"/>
  </w:style>
  <w:style w:type="character" w:customStyle="1" w:styleId="WW8Num4z4">
    <w:name w:val="WW8Num4z4"/>
    <w:qFormat/>
    <w:rsid w:val="007E56FD"/>
  </w:style>
  <w:style w:type="character" w:customStyle="1" w:styleId="WW8Num4z5">
    <w:name w:val="WW8Num4z5"/>
    <w:qFormat/>
    <w:rsid w:val="007E56FD"/>
  </w:style>
  <w:style w:type="character" w:customStyle="1" w:styleId="WW8Num4z6">
    <w:name w:val="WW8Num4z6"/>
    <w:qFormat/>
    <w:rsid w:val="007E56FD"/>
  </w:style>
  <w:style w:type="character" w:customStyle="1" w:styleId="WW8Num4z7">
    <w:name w:val="WW8Num4z7"/>
    <w:qFormat/>
    <w:rsid w:val="007E56FD"/>
  </w:style>
  <w:style w:type="character" w:customStyle="1" w:styleId="WW8Num4z8">
    <w:name w:val="WW8Num4z8"/>
    <w:qFormat/>
    <w:rsid w:val="007E56FD"/>
  </w:style>
  <w:style w:type="paragraph" w:customStyle="1" w:styleId="Heading">
    <w:name w:val="Heading"/>
    <w:basedOn w:val="Normal"/>
    <w:next w:val="BodyText"/>
    <w:qFormat/>
    <w:rsid w:val="007E56FD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7E56FD"/>
    <w:pPr>
      <w:spacing w:after="140" w:line="276" w:lineRule="auto"/>
    </w:pPr>
  </w:style>
  <w:style w:type="paragraph" w:styleId="List">
    <w:name w:val="List"/>
    <w:basedOn w:val="BodyText"/>
    <w:rsid w:val="007E56FD"/>
  </w:style>
  <w:style w:type="paragraph" w:styleId="Caption">
    <w:name w:val="caption"/>
    <w:basedOn w:val="Normal"/>
    <w:qFormat/>
    <w:rsid w:val="007E56F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7E56FD"/>
    <w:pPr>
      <w:suppressLineNumbers/>
    </w:pPr>
  </w:style>
  <w:style w:type="paragraph" w:styleId="ListParagraph">
    <w:name w:val="List Paragraph"/>
    <w:basedOn w:val="Normal"/>
    <w:qFormat/>
    <w:rsid w:val="007E56F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numbering" w:customStyle="1" w:styleId="WW8Num4">
    <w:name w:val="WW8Num4"/>
    <w:qFormat/>
    <w:rsid w:val="007E56FD"/>
  </w:style>
  <w:style w:type="paragraph" w:styleId="CommentText">
    <w:name w:val="annotation text"/>
    <w:basedOn w:val="Normal"/>
    <w:link w:val="CommentTextChar"/>
    <w:uiPriority w:val="99"/>
    <w:semiHidden/>
    <w:unhideWhenUsed/>
    <w:rsid w:val="007E56FD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6FD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6F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9B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9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akreditacija%202021/DAS%20standardi/Tabele/Tabela%205.4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kreditacija%202021/DAS%20standardi/Tabele/Tabela%205.3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akreditacija%202021/DAS%20standardi/Tabele/Tabela%205.2.doc" TargetMode="External"/><Relationship Id="rId5" Type="http://schemas.openxmlformats.org/officeDocument/2006/relationships/hyperlink" Target="../../akreditacija%202021/DAS%20standardi/Tabele/Tabela%205.1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13</cp:revision>
  <dcterms:created xsi:type="dcterms:W3CDTF">2021-09-18T14:33:00Z</dcterms:created>
  <dcterms:modified xsi:type="dcterms:W3CDTF">2021-09-23T17:14:00Z</dcterms:modified>
  <dc:language>en-US</dc:language>
</cp:coreProperties>
</file>